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both"/>
        <w:rPr>
          <w:rFonts w:hint="eastAsia" w:asciiTheme="majorEastAsia" w:hAnsiTheme="majorEastAsia" w:eastAsiaTheme="majorEastAsia" w:cstheme="majorEastAsia"/>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color w:val="222222"/>
          <w:spacing w:val="8"/>
          <w:sz w:val="44"/>
          <w:szCs w:val="44"/>
          <w:shd w:val="clear" w:fill="FFFFFF"/>
        </w:rPr>
      </w:pPr>
      <w:r>
        <w:rPr>
          <w:rFonts w:hint="eastAsia" w:asciiTheme="majorEastAsia" w:hAnsiTheme="majorEastAsia" w:eastAsiaTheme="majorEastAsia" w:cstheme="majorEastAsia"/>
          <w:i w:val="0"/>
          <w:iCs w:val="0"/>
          <w:caps w:val="0"/>
          <w:color w:val="222222"/>
          <w:spacing w:val="8"/>
          <w:sz w:val="44"/>
          <w:szCs w:val="44"/>
          <w:shd w:val="clear" w:fill="FFFFFF"/>
        </w:rPr>
        <w:t>202</w:t>
      </w:r>
      <w:r>
        <w:rPr>
          <w:rFonts w:hint="eastAsia" w:asciiTheme="majorEastAsia" w:hAnsiTheme="majorEastAsia" w:eastAsiaTheme="majorEastAsia" w:cstheme="majorEastAsia"/>
          <w:i w:val="0"/>
          <w:iCs w:val="0"/>
          <w:caps w:val="0"/>
          <w:color w:val="222222"/>
          <w:spacing w:val="8"/>
          <w:sz w:val="44"/>
          <w:szCs w:val="44"/>
          <w:shd w:val="clear" w:fill="FFFFFF"/>
          <w:lang w:val="en-US" w:eastAsia="zh-CN"/>
        </w:rPr>
        <w:t>4</w:t>
      </w:r>
      <w:r>
        <w:rPr>
          <w:rFonts w:hint="eastAsia" w:asciiTheme="majorEastAsia" w:hAnsiTheme="majorEastAsia" w:eastAsiaTheme="majorEastAsia" w:cstheme="majorEastAsia"/>
          <w:i w:val="0"/>
          <w:iCs w:val="0"/>
          <w:caps w:val="0"/>
          <w:color w:val="222222"/>
          <w:spacing w:val="8"/>
          <w:sz w:val="44"/>
          <w:szCs w:val="44"/>
          <w:shd w:val="clear" w:fill="FFFFFF"/>
        </w:rPr>
        <w:t>年</w:t>
      </w:r>
      <w:r>
        <w:rPr>
          <w:rFonts w:hint="eastAsia" w:asciiTheme="majorEastAsia" w:hAnsiTheme="majorEastAsia" w:eastAsiaTheme="majorEastAsia" w:cstheme="majorEastAsia"/>
          <w:i w:val="0"/>
          <w:iCs w:val="0"/>
          <w:caps w:val="0"/>
          <w:color w:val="222222"/>
          <w:spacing w:val="8"/>
          <w:sz w:val="44"/>
          <w:szCs w:val="44"/>
          <w:shd w:val="clear" w:fill="FFFFFF"/>
          <w:lang w:val="en-US" w:eastAsia="zh-CN"/>
        </w:rPr>
        <w:t>乌恰</w:t>
      </w:r>
      <w:r>
        <w:rPr>
          <w:rFonts w:hint="eastAsia" w:asciiTheme="majorEastAsia" w:hAnsiTheme="majorEastAsia" w:eastAsiaTheme="majorEastAsia" w:cstheme="majorEastAsia"/>
          <w:i w:val="0"/>
          <w:iCs w:val="0"/>
          <w:caps w:val="0"/>
          <w:color w:val="222222"/>
          <w:spacing w:val="8"/>
          <w:sz w:val="44"/>
          <w:szCs w:val="44"/>
          <w:shd w:val="clear" w:fill="FFFFFF"/>
        </w:rPr>
        <w:t>县</w:t>
      </w:r>
      <w:r>
        <w:rPr>
          <w:rFonts w:hint="eastAsia" w:asciiTheme="majorEastAsia" w:hAnsiTheme="majorEastAsia" w:eastAsiaTheme="majorEastAsia" w:cstheme="majorEastAsia"/>
          <w:i w:val="0"/>
          <w:iCs w:val="0"/>
          <w:caps w:val="0"/>
          <w:color w:val="222222"/>
          <w:spacing w:val="8"/>
          <w:sz w:val="44"/>
          <w:szCs w:val="44"/>
          <w:shd w:val="clear" w:fill="FFFFFF"/>
          <w:lang w:eastAsia="zh-CN"/>
        </w:rPr>
        <w:t>“</w:t>
      </w:r>
      <w:r>
        <w:rPr>
          <w:rFonts w:hint="eastAsia" w:asciiTheme="majorEastAsia" w:hAnsiTheme="majorEastAsia" w:eastAsiaTheme="majorEastAsia" w:cstheme="majorEastAsia"/>
          <w:i w:val="0"/>
          <w:iCs w:val="0"/>
          <w:caps w:val="0"/>
          <w:color w:val="222222"/>
          <w:spacing w:val="8"/>
          <w:sz w:val="44"/>
          <w:szCs w:val="44"/>
          <w:shd w:val="clear" w:fill="FFFFFF"/>
          <w:lang w:val="en-US" w:eastAsia="zh-CN"/>
        </w:rPr>
        <w:t>区域合作</w:t>
      </w:r>
      <w:r>
        <w:rPr>
          <w:rFonts w:hint="eastAsia" w:asciiTheme="majorEastAsia" w:hAnsiTheme="majorEastAsia" w:eastAsiaTheme="majorEastAsia" w:cstheme="majorEastAsia"/>
          <w:i w:val="0"/>
          <w:iCs w:val="0"/>
          <w:caps w:val="0"/>
          <w:color w:val="222222"/>
          <w:spacing w:val="8"/>
          <w:sz w:val="44"/>
          <w:szCs w:val="44"/>
          <w:shd w:val="clear" w:fill="FFFFFF"/>
        </w:rPr>
        <w:t>”专场招聘会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color w:val="222222"/>
          <w:spacing w:val="8"/>
          <w:sz w:val="44"/>
          <w:szCs w:val="44"/>
          <w:lang w:val="en-US" w:eastAsia="zh-CN"/>
        </w:rPr>
      </w:pPr>
      <w:r>
        <w:rPr>
          <w:rFonts w:hint="eastAsia" w:asciiTheme="majorEastAsia" w:hAnsiTheme="majorEastAsia" w:eastAsiaTheme="majorEastAsia" w:cstheme="majorEastAsia"/>
          <w:i w:val="0"/>
          <w:iCs w:val="0"/>
          <w:caps w:val="0"/>
          <w:color w:val="222222"/>
          <w:spacing w:val="8"/>
          <w:sz w:val="44"/>
          <w:szCs w:val="44"/>
          <w:shd w:val="clear" w:fill="FFFFFF"/>
          <w:lang w:val="en-US" w:eastAsia="zh-CN"/>
        </w:rPr>
        <w:t>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全面贯彻落实党的二十大精神，促进兵地、跨地区县市（区）之间联合开展区域合作，加快稳岗促就业政策落实，为劳动者求职和用人单位招聘用工搭建对接平台，助力劳动者实现高质量就业，结合2024年公共就业服务专项活动安排，决定开展2024年乌恰县“区域合作”专场招聘会，现就有关事宜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right="0"/>
        <w:jc w:val="both"/>
        <w:textAlignment w:val="auto"/>
        <w:rPr>
          <w:rFonts w:hint="eastAsia" w:ascii="仿宋" w:hAnsi="仿宋" w:eastAsia="仿宋" w:cs="仿宋"/>
          <w:b w:val="0"/>
          <w:bCs w:val="0"/>
          <w:sz w:val="32"/>
          <w:szCs w:val="32"/>
          <w:lang w:val="en-US" w:eastAsia="zh-CN"/>
        </w:rPr>
      </w:pPr>
      <w:r>
        <w:rPr>
          <w:rStyle w:val="8"/>
          <w:rFonts w:hint="eastAsia" w:ascii="仿宋" w:hAnsi="仿宋" w:eastAsia="仿宋" w:cs="仿宋"/>
          <w:i w:val="0"/>
          <w:iCs w:val="0"/>
          <w:caps w:val="0"/>
          <w:color w:val="222222"/>
          <w:spacing w:val="8"/>
          <w:sz w:val="32"/>
          <w:szCs w:val="32"/>
          <w:shd w:val="clear" w:fill="FFFFFF"/>
          <w:lang w:val="en-US" w:eastAsia="zh-CN"/>
        </w:rPr>
        <w:t>活动名称</w:t>
      </w:r>
      <w:r>
        <w:rPr>
          <w:rFonts w:hint="eastAsia" w:ascii="仿宋" w:hAnsi="仿宋" w:eastAsia="仿宋" w:cs="仿宋"/>
          <w:b w:val="0"/>
          <w:bCs w:val="0"/>
          <w:sz w:val="32"/>
          <w:szCs w:val="32"/>
          <w:lang w:val="en-US" w:eastAsia="zh-CN"/>
        </w:rPr>
        <w:t>：2024年乌恰县</w:t>
      </w:r>
      <w:r>
        <w:rPr>
          <w:rFonts w:hint="eastAsia" w:asciiTheme="majorEastAsia" w:hAnsiTheme="majorEastAsia" w:eastAsiaTheme="majorEastAsia" w:cstheme="majorEastAsia"/>
          <w:i w:val="0"/>
          <w:iCs w:val="0"/>
          <w:caps w:val="0"/>
          <w:color w:val="222222"/>
          <w:spacing w:val="8"/>
          <w:sz w:val="36"/>
          <w:szCs w:val="36"/>
          <w:shd w:val="clear" w:fill="FFFFFF"/>
          <w:lang w:eastAsia="zh-CN"/>
        </w:rPr>
        <w:t>“</w:t>
      </w:r>
      <w:r>
        <w:rPr>
          <w:rFonts w:hint="eastAsia" w:ascii="仿宋" w:hAnsi="仿宋" w:eastAsia="仿宋" w:cs="仿宋"/>
          <w:b w:val="0"/>
          <w:bCs w:val="0"/>
          <w:sz w:val="32"/>
          <w:szCs w:val="32"/>
          <w:lang w:val="en-US" w:eastAsia="zh-CN"/>
        </w:rPr>
        <w:t>区域合作</w:t>
      </w:r>
      <w:r>
        <w:rPr>
          <w:rFonts w:hint="eastAsia" w:asciiTheme="majorEastAsia" w:hAnsiTheme="majorEastAsia" w:eastAsiaTheme="majorEastAsia" w:cstheme="majorEastAsia"/>
          <w:i w:val="0"/>
          <w:iCs w:val="0"/>
          <w:caps w:val="0"/>
          <w:color w:val="222222"/>
          <w:spacing w:val="8"/>
          <w:sz w:val="36"/>
          <w:szCs w:val="36"/>
          <w:shd w:val="clear" w:fill="FFFFFF"/>
        </w:rPr>
        <w:t>”</w:t>
      </w:r>
      <w:r>
        <w:rPr>
          <w:rFonts w:hint="eastAsia" w:ascii="仿宋" w:hAnsi="仿宋" w:eastAsia="仿宋" w:cs="仿宋"/>
          <w:b w:val="0"/>
          <w:bCs w:val="0"/>
          <w:sz w:val="32"/>
          <w:szCs w:val="32"/>
          <w:lang w:val="en-US" w:eastAsia="zh-CN"/>
        </w:rPr>
        <w:t>专场招聘会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right="0"/>
        <w:jc w:val="both"/>
        <w:textAlignment w:val="auto"/>
        <w:rPr>
          <w:rStyle w:val="8"/>
          <w:rFonts w:hint="eastAsia" w:ascii="仿宋" w:hAnsi="仿宋" w:eastAsia="仿宋" w:cs="仿宋"/>
          <w:i w:val="0"/>
          <w:iCs w:val="0"/>
          <w:caps w:val="0"/>
          <w:color w:val="222222"/>
          <w:spacing w:val="8"/>
          <w:sz w:val="32"/>
          <w:szCs w:val="32"/>
          <w:shd w:val="clear" w:fill="FFFFFF"/>
          <w:lang w:val="en-US" w:eastAsia="zh-CN"/>
        </w:rPr>
      </w:pPr>
      <w:r>
        <w:rPr>
          <w:rStyle w:val="8"/>
          <w:rFonts w:hint="eastAsia" w:ascii="仿宋" w:hAnsi="仿宋" w:eastAsia="仿宋" w:cs="仿宋"/>
          <w:i w:val="0"/>
          <w:iCs w:val="0"/>
          <w:caps w:val="0"/>
          <w:color w:val="222222"/>
          <w:spacing w:val="8"/>
          <w:sz w:val="32"/>
          <w:szCs w:val="32"/>
          <w:shd w:val="clear" w:fill="FFFFFF"/>
          <w:lang w:val="en-US" w:eastAsia="zh-CN"/>
        </w:rPr>
        <w:t>活动时间、地点：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0" w:firstLineChars="0"/>
        <w:jc w:val="both"/>
        <w:textAlignment w:val="auto"/>
        <w:rPr>
          <w:rFonts w:hint="eastAsia" w:ascii="仿宋" w:hAnsi="仿宋" w:eastAsia="仿宋" w:cs="仿宋"/>
          <w:b w:val="0"/>
          <w:bCs w:val="0"/>
          <w:sz w:val="32"/>
          <w:szCs w:val="32"/>
          <w:lang w:val="en-US" w:eastAsia="zh-CN"/>
        </w:rPr>
      </w:pPr>
      <w:r>
        <w:rPr>
          <w:rStyle w:val="8"/>
          <w:rFonts w:hint="eastAsia" w:ascii="仿宋" w:hAnsi="仿宋" w:eastAsia="仿宋" w:cs="仿宋"/>
          <w:i w:val="0"/>
          <w:iCs w:val="0"/>
          <w:caps w:val="0"/>
          <w:color w:val="222222"/>
          <w:spacing w:val="8"/>
          <w:sz w:val="32"/>
          <w:szCs w:val="32"/>
          <w:shd w:val="clear" w:fill="FFFFFF"/>
          <w:lang w:val="en-US" w:eastAsia="zh-CN"/>
        </w:rPr>
        <w:t>第一场：</w:t>
      </w:r>
      <w:r>
        <w:rPr>
          <w:rFonts w:hint="eastAsia" w:ascii="仿宋" w:hAnsi="仿宋" w:eastAsia="仿宋" w:cs="仿宋"/>
          <w:b w:val="0"/>
          <w:bCs w:val="0"/>
          <w:sz w:val="32"/>
          <w:szCs w:val="32"/>
          <w:lang w:val="en-US" w:eastAsia="zh-CN"/>
        </w:rPr>
        <w:t>时间：2024年4月17日下午15：00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1280" w:firstLineChars="4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参加乡镇：波斯坦铁列克乡和膘尔托阔依乡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1280" w:firstLineChars="4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地点：乌恰县波斯坦铁列克乡（乡政府服务大厅）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第二场：</w:t>
      </w:r>
      <w:r>
        <w:rPr>
          <w:rFonts w:hint="eastAsia" w:ascii="仿宋" w:hAnsi="仿宋" w:eastAsia="仿宋" w:cs="仿宋"/>
          <w:b w:val="0"/>
          <w:bCs w:val="0"/>
          <w:sz w:val="32"/>
          <w:szCs w:val="32"/>
          <w:lang w:val="en-US" w:eastAsia="zh-CN"/>
        </w:rPr>
        <w:t>时间：2024年4月18日上午11：00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1320" w:firstLineChars="500"/>
        <w:jc w:val="both"/>
        <w:textAlignment w:val="auto"/>
        <w:rPr>
          <w:rFonts w:hint="eastAsia" w:ascii="仿宋" w:hAnsi="仿宋" w:eastAsia="仿宋" w:cs="仿宋"/>
          <w:b w:val="0"/>
          <w:bCs w:val="0"/>
          <w:spacing w:val="-28"/>
          <w:sz w:val="32"/>
          <w:szCs w:val="32"/>
          <w:lang w:val="en-US" w:eastAsia="zh-CN"/>
        </w:rPr>
      </w:pPr>
      <w:r>
        <w:rPr>
          <w:rFonts w:hint="eastAsia" w:ascii="仿宋" w:hAnsi="仿宋" w:eastAsia="仿宋" w:cs="仿宋"/>
          <w:b w:val="0"/>
          <w:bCs w:val="0"/>
          <w:spacing w:val="-28"/>
          <w:sz w:val="32"/>
          <w:szCs w:val="32"/>
          <w:lang w:val="en-US" w:eastAsia="zh-CN"/>
        </w:rPr>
        <w:t>参加乡镇：除波斯坦铁列克乡、膘尔托阔依乡以外其余乡镇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right="0" w:firstLine="1280" w:firstLineChars="4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地点：乌恰县人力资源和社会保障局（四楼会议室）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仿宋" w:hAnsi="仿宋" w:eastAsia="仿宋" w:cs="仿宋"/>
          <w:b w:val="0"/>
          <w:bCs w:val="0"/>
          <w:sz w:val="32"/>
          <w:szCs w:val="32"/>
          <w:lang w:val="en-US" w:eastAsia="zh-CN"/>
        </w:rPr>
      </w:pPr>
      <w:r>
        <w:rPr>
          <w:rStyle w:val="8"/>
          <w:rFonts w:hint="eastAsia" w:ascii="仿宋" w:hAnsi="仿宋" w:eastAsia="仿宋" w:cs="仿宋"/>
          <w:i w:val="0"/>
          <w:iCs w:val="0"/>
          <w:caps w:val="0"/>
          <w:color w:val="222222"/>
          <w:spacing w:val="8"/>
          <w:sz w:val="32"/>
          <w:szCs w:val="32"/>
          <w:shd w:val="clear" w:fill="FFFFFF"/>
          <w:lang w:val="en-US" w:eastAsia="zh-CN"/>
        </w:rPr>
        <w:t>主办单位：</w:t>
      </w:r>
      <w:r>
        <w:rPr>
          <w:rFonts w:hint="eastAsia" w:ascii="仿宋" w:hAnsi="仿宋" w:eastAsia="仿宋" w:cs="仿宋"/>
          <w:b w:val="0"/>
          <w:bCs w:val="0"/>
          <w:sz w:val="32"/>
          <w:szCs w:val="32"/>
          <w:lang w:val="en-US" w:eastAsia="zh-CN"/>
        </w:rPr>
        <w:t>乌恰县人力资源和社会保障局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仿宋" w:hAnsi="仿宋" w:eastAsia="仿宋" w:cs="仿宋"/>
          <w:b w:val="0"/>
          <w:bCs w:val="0"/>
          <w:sz w:val="32"/>
          <w:szCs w:val="32"/>
          <w:lang w:val="en-US" w:eastAsia="zh-CN"/>
        </w:rPr>
      </w:pPr>
      <w:r>
        <w:rPr>
          <w:rStyle w:val="8"/>
          <w:rFonts w:hint="eastAsia" w:ascii="仿宋" w:hAnsi="仿宋" w:eastAsia="仿宋" w:cs="仿宋"/>
          <w:i w:val="0"/>
          <w:iCs w:val="0"/>
          <w:caps w:val="0"/>
          <w:color w:val="222222"/>
          <w:spacing w:val="8"/>
          <w:sz w:val="32"/>
          <w:szCs w:val="32"/>
          <w:shd w:val="clear" w:fill="FFFFFF"/>
          <w:lang w:val="en-US" w:eastAsia="zh-CN"/>
        </w:rPr>
        <w:t>协办单位：</w:t>
      </w:r>
      <w:r>
        <w:rPr>
          <w:rFonts w:hint="eastAsia" w:ascii="仿宋" w:hAnsi="仿宋" w:eastAsia="仿宋" w:cs="仿宋"/>
          <w:b w:val="0"/>
          <w:bCs w:val="0"/>
          <w:sz w:val="32"/>
          <w:szCs w:val="32"/>
          <w:lang w:val="en-US" w:eastAsia="zh-CN"/>
        </w:rPr>
        <w:t>乌恰县波斯坦铁列克乡人民政府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仿宋" w:hAnsi="仿宋" w:eastAsia="仿宋" w:cs="仿宋"/>
          <w:b w:val="0"/>
          <w:bCs w:val="0"/>
          <w:sz w:val="32"/>
          <w:szCs w:val="32"/>
          <w:lang w:val="en-US" w:eastAsia="zh-CN"/>
        </w:rPr>
      </w:pPr>
      <w:r>
        <w:rPr>
          <w:rStyle w:val="8"/>
          <w:rFonts w:hint="eastAsia" w:ascii="仿宋" w:hAnsi="仿宋" w:eastAsia="仿宋" w:cs="仿宋"/>
          <w:i w:val="0"/>
          <w:iCs w:val="0"/>
          <w:caps w:val="0"/>
          <w:color w:val="222222"/>
          <w:spacing w:val="8"/>
          <w:sz w:val="32"/>
          <w:szCs w:val="32"/>
          <w:shd w:val="clear" w:fill="FFFFFF"/>
          <w:lang w:val="en-US" w:eastAsia="zh-CN"/>
        </w:rPr>
        <w:t>区域合作单位：</w:t>
      </w:r>
      <w:r>
        <w:rPr>
          <w:rFonts w:hint="eastAsia" w:ascii="仿宋" w:hAnsi="仿宋" w:eastAsia="仿宋" w:cs="仿宋"/>
          <w:b w:val="0"/>
          <w:bCs w:val="0"/>
          <w:sz w:val="32"/>
          <w:szCs w:val="32"/>
          <w:lang w:val="en-US" w:eastAsia="zh-CN"/>
        </w:rPr>
        <w:t>昌吉州玛纳斯县公共就业服务中心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default" w:ascii="仿宋" w:hAnsi="仿宋" w:eastAsia="仿宋" w:cs="仿宋"/>
          <w:b w:val="0"/>
          <w:bCs w:val="0"/>
          <w:sz w:val="32"/>
          <w:szCs w:val="32"/>
          <w:lang w:val="en-US" w:eastAsia="zh-CN"/>
        </w:rPr>
      </w:pPr>
      <w:bookmarkStart w:id="0" w:name="_GoBack"/>
      <w:bookmarkEnd w:id="0"/>
      <w:r>
        <w:rPr>
          <w:rStyle w:val="8"/>
          <w:rFonts w:hint="eastAsia" w:ascii="仿宋" w:hAnsi="仿宋" w:eastAsia="仿宋" w:cs="仿宋"/>
          <w:i w:val="0"/>
          <w:iCs w:val="0"/>
          <w:caps w:val="0"/>
          <w:color w:val="222222"/>
          <w:spacing w:val="8"/>
          <w:sz w:val="32"/>
          <w:szCs w:val="32"/>
          <w:shd w:val="clear" w:fill="FFFFFF"/>
          <w:lang w:val="en-US" w:eastAsia="zh-CN"/>
        </w:rPr>
        <w:t>服务范围：</w:t>
      </w:r>
      <w:r>
        <w:rPr>
          <w:rFonts w:hint="eastAsia" w:ascii="仿宋" w:hAnsi="仿宋" w:eastAsia="仿宋" w:cs="仿宋"/>
          <w:b w:val="0"/>
          <w:bCs w:val="0"/>
          <w:sz w:val="32"/>
          <w:szCs w:val="32"/>
          <w:lang w:val="en-US" w:eastAsia="zh-CN"/>
        </w:rPr>
        <w:t>有求职意愿的高校毕业生、退伍军人、登记失业人员、就业困难等群体。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微软雅黑" w:hAnsi="微软雅黑" w:eastAsia="微软雅黑" w:cs="微软雅黑"/>
          <w:i w:val="0"/>
          <w:iCs w:val="0"/>
          <w:caps w:val="0"/>
          <w:color w:val="222222"/>
          <w:spacing w:val="8"/>
          <w:sz w:val="32"/>
          <w:szCs w:val="32"/>
        </w:rPr>
      </w:pPr>
      <w:r>
        <w:rPr>
          <w:rStyle w:val="8"/>
          <w:rFonts w:hint="eastAsia" w:ascii="仿宋" w:hAnsi="仿宋" w:eastAsia="仿宋" w:cs="仿宋"/>
          <w:i w:val="0"/>
          <w:iCs w:val="0"/>
          <w:caps w:val="0"/>
          <w:color w:val="222222"/>
          <w:spacing w:val="8"/>
          <w:sz w:val="32"/>
          <w:szCs w:val="32"/>
          <w:shd w:val="clear" w:fill="FFFFFF"/>
          <w:lang w:val="en-US" w:eastAsia="zh-CN"/>
        </w:rPr>
        <w:t>参会企业：</w:t>
      </w:r>
      <w:r>
        <w:rPr>
          <w:rFonts w:hint="eastAsia" w:ascii="仿宋" w:hAnsi="仿宋" w:eastAsia="仿宋" w:cs="仿宋"/>
          <w:b w:val="0"/>
          <w:bCs w:val="0"/>
          <w:sz w:val="32"/>
          <w:szCs w:val="32"/>
          <w:lang w:val="en-US" w:eastAsia="zh-CN"/>
        </w:rPr>
        <w:t>新疆嘉润资源控股有限公司等企业。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仿宋" w:hAnsi="仿宋" w:eastAsia="仿宋" w:cs="仿宋"/>
          <w:b w:val="0"/>
          <w:bCs w:val="0"/>
          <w:sz w:val="32"/>
          <w:szCs w:val="32"/>
          <w:lang w:val="en-US" w:eastAsia="zh-CN"/>
        </w:rPr>
      </w:pPr>
      <w:r>
        <w:rPr>
          <w:rStyle w:val="8"/>
          <w:rFonts w:hint="eastAsia" w:ascii="仿宋" w:hAnsi="仿宋" w:eastAsia="仿宋" w:cs="仿宋"/>
          <w:i w:val="0"/>
          <w:iCs w:val="0"/>
          <w:caps w:val="0"/>
          <w:color w:val="222222"/>
          <w:spacing w:val="8"/>
          <w:sz w:val="32"/>
          <w:szCs w:val="32"/>
          <w:shd w:val="clear" w:fill="FFFFFF"/>
          <w:lang w:val="en-US" w:eastAsia="zh-CN"/>
        </w:rPr>
        <w:t>招聘工种：</w:t>
      </w:r>
      <w:r>
        <w:rPr>
          <w:rFonts w:hint="eastAsia" w:ascii="仿宋" w:hAnsi="仿宋" w:eastAsia="仿宋" w:cs="仿宋"/>
          <w:b w:val="0"/>
          <w:bCs w:val="0"/>
          <w:sz w:val="32"/>
          <w:szCs w:val="32"/>
          <w:lang w:val="en-US" w:eastAsia="zh-CN"/>
        </w:rPr>
        <w:t>电解铝操作工、阳极组装工、多功能天车工、下料工、清包工、煤检员等6个岗位、招聘需求50余人。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0"/>
        <w:jc w:val="both"/>
        <w:textAlignment w:val="auto"/>
        <w:rPr>
          <w:rFonts w:hint="eastAsia" w:ascii="仿宋" w:hAnsi="仿宋" w:eastAsia="仿宋" w:cs="仿宋"/>
          <w:b/>
          <w:bCs/>
          <w:kern w:val="0"/>
          <w:sz w:val="32"/>
          <w:szCs w:val="32"/>
          <w:lang w:val="en-US" w:eastAsia="zh-CN" w:bidi="ar"/>
        </w:rPr>
      </w:pPr>
      <w:r>
        <w:rPr>
          <w:rStyle w:val="8"/>
          <w:rFonts w:hint="eastAsia" w:ascii="仿宋" w:hAnsi="仿宋" w:eastAsia="仿宋" w:cs="仿宋"/>
          <w:i w:val="0"/>
          <w:iCs w:val="0"/>
          <w:caps w:val="0"/>
          <w:color w:val="222222"/>
          <w:spacing w:val="8"/>
          <w:sz w:val="32"/>
          <w:szCs w:val="32"/>
          <w:shd w:val="clear" w:fill="FFFFFF"/>
          <w:lang w:val="en-US" w:eastAsia="zh-CN"/>
        </w:rPr>
        <w:t>其他事项：</w:t>
      </w:r>
      <w:r>
        <w:rPr>
          <w:rFonts w:hint="eastAsia" w:ascii="仿宋" w:hAnsi="仿宋" w:eastAsia="仿宋" w:cs="仿宋"/>
          <w:b w:val="0"/>
          <w:bCs w:val="0"/>
          <w:kern w:val="0"/>
          <w:sz w:val="32"/>
          <w:szCs w:val="32"/>
          <w:lang w:val="en-US" w:eastAsia="zh-CN" w:bidi="ar"/>
        </w:rPr>
        <w:t>本次活动将通过玛纳斯县公共就业创业服务中心抖音公众号进行现场直播带岗。</w:t>
      </w:r>
    </w:p>
    <w:p>
      <w:pPr>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温馨提示：更多企业用工信息发布、劳动者求职信息登记请致电：乌恰县公共就业服务中心人力资源市场:0908-4621951或扫码关注“乌恰县人力资源市场”，第一时间发布用工快讯。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仿宋" w:hAnsi="仿宋" w:eastAsia="仿宋" w:cs="仿宋"/>
          <w:i w:val="0"/>
          <w:iCs w:val="0"/>
          <w:caps w:val="0"/>
          <w:spacing w:val="8"/>
          <w:sz w:val="32"/>
          <w:szCs w:val="32"/>
          <w:shd w:val="clear" w:fill="FFFFFF"/>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D4151"/>
    <w:rsid w:val="058C547D"/>
    <w:rsid w:val="060266D0"/>
    <w:rsid w:val="127A3E84"/>
    <w:rsid w:val="16E615ED"/>
    <w:rsid w:val="1D622605"/>
    <w:rsid w:val="2A997AF3"/>
    <w:rsid w:val="2E1D7433"/>
    <w:rsid w:val="2E8E00A9"/>
    <w:rsid w:val="36E37484"/>
    <w:rsid w:val="3A874E26"/>
    <w:rsid w:val="46CE6ACA"/>
    <w:rsid w:val="46E05DD3"/>
    <w:rsid w:val="5B3729AC"/>
    <w:rsid w:val="60642034"/>
    <w:rsid w:val="64613B3E"/>
    <w:rsid w:val="68342E31"/>
    <w:rsid w:val="70D60F8B"/>
    <w:rsid w:val="750C060E"/>
    <w:rsid w:val="75DC2154"/>
    <w:rsid w:val="7AF0675F"/>
    <w:rsid w:val="7EA4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spacing w:after="0"/>
      <w:ind w:firstLine="200" w:firstLineChars="200"/>
    </w:pPr>
  </w:style>
  <w:style w:type="paragraph" w:customStyle="1" w:styleId="3">
    <w:name w:val="BodyText"/>
    <w:basedOn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2023-03-08T07:30:00Z</dcterms:created>
  <dc:creator>Administrator</dc:creator>
  <cp:lastModifiedBy>Administrator</cp:lastModifiedBy>
  <cp:lastPrinted>2024-04-15T10:50:00Z</cp:lastPrinted>
  <dcterms:modified xsi:type="dcterms:W3CDTF">2024-04-15T12:27:54Z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3565BE7FD80F4FA8BC55A0D6BEB7AFFF</vt:lpwstr>
  </property>
</Properties>
</file>