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70" w:firstLineChars="2700"/>
        <w:rPr>
          <w:rFonts w:ascii="仿宋" w:hAnsi="仿宋" w:eastAsia="仿宋"/>
        </w:rPr>
      </w:pPr>
      <w:bookmarkStart w:id="0" w:name="_GoBack"/>
      <w:bookmarkEnd w:id="0"/>
    </w:p>
    <w:p>
      <w:pPr>
        <w:ind w:firstLine="5670" w:firstLineChars="2700"/>
        <w:rPr>
          <w:rFonts w:ascii="仿宋" w:hAnsi="仿宋" w:eastAsia="仿宋"/>
        </w:rPr>
      </w:pPr>
    </w:p>
    <w:tbl>
      <w:tblPr>
        <w:tblStyle w:val="5"/>
        <w:tblW w:w="9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76"/>
        <w:gridCol w:w="462"/>
        <w:gridCol w:w="2792"/>
        <w:gridCol w:w="727"/>
        <w:gridCol w:w="450"/>
        <w:gridCol w:w="623"/>
        <w:gridCol w:w="762"/>
        <w:gridCol w:w="1073"/>
        <w:gridCol w:w="877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序号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矿区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名称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矿种</w:t>
            </w:r>
          </w:p>
        </w:tc>
        <w:tc>
          <w:tcPr>
            <w:tcW w:w="279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坐标</w:t>
            </w:r>
          </w:p>
        </w:tc>
        <w:tc>
          <w:tcPr>
            <w:tcW w:w="7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面积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(Km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出让年限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生产规模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起始价</w:t>
            </w:r>
          </w:p>
          <w:p>
            <w:pPr>
              <w:spacing w:line="24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</w:rPr>
              <w:t>万元）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竞得人</w:t>
            </w: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统一社会信用代码</w:t>
            </w:r>
          </w:p>
        </w:tc>
        <w:tc>
          <w:tcPr>
            <w:tcW w:w="85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成交收益价款（万元）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乌恰县黑孜苇乡</w:t>
            </w:r>
            <w:r>
              <w:rPr>
                <w:rFonts w:hint="eastAsia" w:ascii="仿宋" w:hAnsi="仿宋" w:eastAsia="仿宋"/>
              </w:rPr>
              <w:t>建筑用砂</w:t>
            </w: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</w:rPr>
              <w:t>号矿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建筑用砂</w:t>
            </w:r>
          </w:p>
        </w:tc>
        <w:tc>
          <w:tcPr>
            <w:tcW w:w="27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4395947.237，25507611.003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4395896.175，25508041.333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4395634.847，25508029.604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4395582.710，25507592.066</w:t>
            </w:r>
          </w:p>
          <w:p>
            <w:pPr>
              <w:tabs>
                <w:tab w:val="left" w:pos="658"/>
              </w:tabs>
              <w:spacing w:line="2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2145米-2125米，平均开采深度3米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0.13578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</w:rPr>
              <w:t>年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45万方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/年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64.78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乌恰山泽水利建设投资发展有限公司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91653024MAC11BJ65H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65</w:t>
            </w:r>
          </w:p>
        </w:tc>
      </w:tr>
    </w:tbl>
    <w:p>
      <w:pPr>
        <w:ind w:firstLine="5670" w:firstLineChars="2700"/>
        <w:rPr>
          <w:rFonts w:ascii="仿宋" w:hAnsi="仿宋" w:eastAsia="仿宋"/>
        </w:rPr>
      </w:pPr>
    </w:p>
    <w:p>
      <w:pPr>
        <w:ind w:firstLine="5670" w:firstLineChars="2700"/>
        <w:rPr>
          <w:rFonts w:ascii="仿宋" w:hAnsi="仿宋" w:eastAsia="仿宋"/>
        </w:rPr>
      </w:pPr>
    </w:p>
    <w:p>
      <w:pPr>
        <w:ind w:firstLine="5670" w:firstLineChars="2700"/>
        <w:rPr>
          <w:rFonts w:ascii="仿宋" w:hAnsi="仿宋" w:eastAsia="仿宋"/>
        </w:rPr>
      </w:pPr>
    </w:p>
    <w:p>
      <w:pPr>
        <w:ind w:firstLine="5670" w:firstLineChars="2700"/>
        <w:jc w:val="both"/>
        <w:rPr>
          <w:rFonts w:ascii="仿宋" w:hAnsi="仿宋" w:eastAsia="仿宋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58BE"/>
    <w:rsid w:val="000068DC"/>
    <w:rsid w:val="0001504A"/>
    <w:rsid w:val="00116B58"/>
    <w:rsid w:val="00220954"/>
    <w:rsid w:val="00264682"/>
    <w:rsid w:val="00290D6F"/>
    <w:rsid w:val="002B46D2"/>
    <w:rsid w:val="002C1DE8"/>
    <w:rsid w:val="0038686F"/>
    <w:rsid w:val="0044539A"/>
    <w:rsid w:val="004921AF"/>
    <w:rsid w:val="0050644A"/>
    <w:rsid w:val="00543A10"/>
    <w:rsid w:val="005A72A2"/>
    <w:rsid w:val="005E7023"/>
    <w:rsid w:val="00681C0B"/>
    <w:rsid w:val="006D1F0F"/>
    <w:rsid w:val="007B17DB"/>
    <w:rsid w:val="008140D3"/>
    <w:rsid w:val="00861999"/>
    <w:rsid w:val="008F5174"/>
    <w:rsid w:val="00956DB2"/>
    <w:rsid w:val="00971316"/>
    <w:rsid w:val="009D68E6"/>
    <w:rsid w:val="00B70C3C"/>
    <w:rsid w:val="00BA20CD"/>
    <w:rsid w:val="00BA2858"/>
    <w:rsid w:val="00BB2008"/>
    <w:rsid w:val="00BF0A26"/>
    <w:rsid w:val="00BF4285"/>
    <w:rsid w:val="00C44B55"/>
    <w:rsid w:val="00C67ACD"/>
    <w:rsid w:val="00CF538C"/>
    <w:rsid w:val="00D058BE"/>
    <w:rsid w:val="00D84190"/>
    <w:rsid w:val="00E56821"/>
    <w:rsid w:val="00E773AC"/>
    <w:rsid w:val="00EF1FF5"/>
    <w:rsid w:val="00F8480E"/>
    <w:rsid w:val="00F85F0F"/>
    <w:rsid w:val="08157202"/>
    <w:rsid w:val="14A423A8"/>
    <w:rsid w:val="1B50328A"/>
    <w:rsid w:val="21FC1A76"/>
    <w:rsid w:val="22E26FE2"/>
    <w:rsid w:val="2F914FA6"/>
    <w:rsid w:val="4DB03590"/>
    <w:rsid w:val="541F4FCC"/>
    <w:rsid w:val="59B15546"/>
    <w:rsid w:val="5D3237A1"/>
    <w:rsid w:val="63604CB9"/>
    <w:rsid w:val="63B97CA3"/>
    <w:rsid w:val="6A3152D0"/>
    <w:rsid w:val="702372CE"/>
    <w:rsid w:val="754B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500</Characters>
  <Lines>7</Lines>
  <Paragraphs>1</Paragraphs>
  <TotalTime>0</TotalTime>
  <ScaleCrop>false</ScaleCrop>
  <LinksUpToDate>false</LinksUpToDate>
  <CharactersWithSpaces>543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2018-10-17T08:35:00Z</dcterms:created>
  <dc:creator>xb21cn</dc:creator>
  <cp:lastModifiedBy>Administrator</cp:lastModifiedBy>
  <cp:lastPrinted>2009-01-02T19:22:00Z</cp:lastPrinted>
  <dcterms:modified xsi:type="dcterms:W3CDTF">2025-10-11T09:38:01Z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eyJoZGlkIjoiM2I5NDYwMWIzYjlmZTVmMDU4YzZiYTY5MTE2MjRlODkiLCJ1c2VySWQiOiI0NzE0NzU1OTkifQ==</vt:lpwstr>
  </property>
  <property fmtid="{D5CDD505-2E9C-101B-9397-08002B2CF9AE}" pid="3" name="KSOProductBuildVer">
    <vt:lpwstr>2052-11.1.0.9584</vt:lpwstr>
  </property>
  <property fmtid="{D5CDD505-2E9C-101B-9397-08002B2CF9AE}" pid="4" name="ICV">
    <vt:lpwstr>3537FEAFEE464195A0EBC89892C3CD77_12</vt:lpwstr>
  </property>
</Properties>
</file>